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2" w:line="235" w:lineRule="auto"/>
        <w:ind w:left="1150" w:right="1171" w:firstLine="0"/>
        <w:rPr/>
      </w:pPr>
      <w:r w:rsidDel="00000000" w:rsidR="00000000" w:rsidRPr="00000000">
        <w:rPr>
          <w:rtl w:val="0"/>
        </w:rPr>
        <w:t xml:space="preserve">NOTICE OF FINDING OF NO SIGNIFICANT IMPACT AND NOTICE OF INTENT TO REQUEST RELEASE OF FUNDS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 w:right="284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Date of Publication: May 13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70" w:lineRule="auto"/>
        <w:ind w:left="2825" w:right="284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of Orem Community Development 56 N State Street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825" w:right="284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Orem, UT 84057</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 w:right="284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801-229-7487</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41" w:right="18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notices shall satisfy two separate but related procedural requirements for activities to be undertaken by the City of Orem.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left="3" w:firstLine="0"/>
        <w:rPr/>
      </w:pPr>
      <w:r w:rsidDel="00000000" w:rsidR="00000000" w:rsidRPr="00000000">
        <w:rPr>
          <w:rtl w:val="0"/>
        </w:rPr>
        <w:t xml:space="preserve">REQUEST FOR RELEASE OF FUNDS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or about May </w:t>
      </w:r>
      <w:r w:rsidDel="00000000" w:rsidR="00000000" w:rsidRPr="00000000">
        <w:rPr>
          <w:sz w:val="24"/>
          <w:szCs w:val="24"/>
          <w:rtl w:val="0"/>
        </w:rPr>
        <w:t xml:space="preserve">29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2026 the City of Orem will submit a request to the U.S. Department of Housing and Urban Development, Region VIII for the release of Orem City’s Community Development Block Grant (CDBG) funds under Title I of the Housing and Community Development Act of 1974 (42 U.S.C. 5301 et seq.), to undertake the following project: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Title: The Refuge Non-Congregate Shelter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Purpose: The Refuge Non-Congregate Shelter consists of an irregular-shaped parcel (66-977- 0203), approximately 4.03 acres that is located approximately 244 feet north of the northwest corner of North State Street &amp; 800 North intersection. To the north of the subject property is residential housing, to the east is State Street and a multi-tenant commercial strip, to the south various businesses and to the west is 400 West and additional multi-tenant commercial retail spaces. The purpose of the project is to address the urgent need for more shelter space for domestic violence victims through the development of a new facility which includes a 120 bed non-congregate shelter facility with parking, a playground, storage units for residents, a childcare facility, and space for nine transitional apartment units.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Location: 866 North 400 West, Orem, UT 84057</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Estimated Cost: The total development budget for this project is approximately $17,171,672.</w:t>
      </w:r>
    </w:p>
    <w:p w:rsidR="00000000" w:rsidDel="00000000" w:rsidP="00000000" w:rsidRDefault="00000000" w:rsidRPr="00000000" w14:paraId="00000017">
      <w:pPr>
        <w:spacing w:before="0" w:lineRule="auto"/>
        <w:ind w:left="141"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Estimated HOME Investment Partnerships Program HUD funds for this project are roughly</w:t>
      </w:r>
    </w:p>
    <w:p w:rsidR="00000000" w:rsidDel="00000000" w:rsidP="00000000" w:rsidRDefault="00000000" w:rsidRPr="00000000" w14:paraId="00000018">
      <w:pPr>
        <w:spacing w:before="0" w:lineRule="auto"/>
        <w:ind w:left="141"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$1,760,000 HOME-ARP from Provo City Corporation, </w:t>
      </w:r>
      <w:r w:rsidDel="00000000" w:rsidR="00000000" w:rsidRPr="00000000">
        <w:rPr>
          <w:sz w:val="24"/>
          <w:szCs w:val="24"/>
          <w:rtl w:val="0"/>
        </w:rPr>
        <w:t xml:space="preserve">and $45,113 from Orem City Community Development Block Grant (CDBG). This environmental review and Finding of No Significant Impact and Notice of Intent to Request Release of Funds is regarding the $45,113 of Orem CDBG funds allocated toward the overall project budget.</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ind w:left="0" w:firstLine="0"/>
        <w:rPr/>
      </w:pPr>
      <w:r w:rsidDel="00000000" w:rsidR="00000000" w:rsidRPr="00000000">
        <w:rPr>
          <w:rtl w:val="0"/>
        </w:rPr>
        <w:t xml:space="preserve">FINDING OF NO SIGNIFICANT IMPACT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8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City of Orem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which can be found online at the HUD CPD environmental review website at </w:t>
      </w:r>
      <w:r w:rsidDel="00000000" w:rsidR="00000000" w:rsidRPr="00000000">
        <w:rPr>
          <w:rFonts w:ascii="Times New Roman" w:cs="Times New Roman" w:eastAsia="Times New Roman" w:hAnsi="Times New Roman"/>
          <w:b w:val="0"/>
          <w:bCs w:val="0"/>
          <w:i w:val="0"/>
          <w:iCs w:val="0"/>
          <w:smallCaps w:val="0"/>
          <w:strike w:val="0"/>
          <w:color w:val="0562c1"/>
          <w:sz w:val="24"/>
          <w:szCs w:val="24"/>
          <w:u w:val="single"/>
          <w:shd w:fill="auto" w:val="clear"/>
          <w:vertAlign w:val="baseline"/>
          <w:rtl w:val="0"/>
        </w:rPr>
        <w:t xml:space="preserve">CPD Public System,</w:t>
      </w:r>
      <w:r w:rsidDel="00000000" w:rsidR="00000000" w:rsidRPr="00000000">
        <w:rPr>
          <w:rFonts w:ascii="Times New Roman" w:cs="Times New Roman" w:eastAsia="Times New Roman" w:hAnsi="Times New Roman"/>
          <w:b w:val="0"/>
          <w:bCs w:val="0"/>
          <w:i w:val="0"/>
          <w:iCs w:val="0"/>
          <w:smallCaps w:val="0"/>
          <w:strike w:val="0"/>
          <w:color w:val="0562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Mountainland Association of Governments website, </w:t>
      </w:r>
      <w:r w:rsidDel="00000000" w:rsidR="00000000" w:rsidRPr="00000000">
        <w:rPr>
          <w:rFonts w:ascii="Times New Roman" w:cs="Times New Roman" w:eastAsia="Times New Roman" w:hAnsi="Times New Roman"/>
          <w:b w:val="0"/>
          <w:bCs w:val="0"/>
          <w:i w:val="0"/>
          <w:iCs w:val="0"/>
          <w:smallCaps w:val="0"/>
          <w:strike w:val="0"/>
          <w:color w:val="0562c1"/>
          <w:sz w:val="24"/>
          <w:szCs w:val="24"/>
          <w:u w:val="single"/>
          <w:shd w:fill="auto" w:val="clear"/>
          <w:vertAlign w:val="baseline"/>
          <w:rtl w:val="0"/>
        </w:rPr>
        <w:t xml:space="preserve">magutah.gov/orem-cdbg-program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in person at Mountainland Association of Governments 586 E 800 N Orem, UT 84097 Monday-Thursday 7:30 AM to 5:30</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PM, or Orem City Hall 56 N State St Orem, UT 84057 Monday-Thursday 7:30 AM to 5:30 PM and Friday 8:00 AM to 5:00 PM.</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86"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86" w:firstLine="0"/>
        <w:jc w:val="center"/>
        <w:rPr>
          <w:b w:val="1"/>
          <w:bCs w:val="1"/>
          <w:sz w:val="24"/>
          <w:szCs w:val="24"/>
        </w:rPr>
      </w:pPr>
      <w:r w:rsidDel="00000000" w:rsidR="00000000" w:rsidRPr="00000000">
        <w:rPr>
          <w:b w:val="1"/>
          <w:bCs w:val="1"/>
          <w:sz w:val="24"/>
          <w:szCs w:val="24"/>
          <w:rtl w:val="0"/>
        </w:rPr>
        <w:t xml:space="preserve">PUBLIC COMMENTS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before="1" w:lineRule="auto"/>
        <w:ind w:left="141" w:right="186" w:firstLine="0"/>
        <w:rPr>
          <w:sz w:val="24"/>
          <w:szCs w:val="24"/>
        </w:rPr>
      </w:pPr>
      <w:r w:rsidDel="00000000" w:rsidR="00000000" w:rsidRPr="00000000">
        <w:rPr>
          <w:sz w:val="24"/>
          <w:szCs w:val="24"/>
          <w:rtl w:val="0"/>
        </w:rPr>
        <w:t xml:space="preserve">Any individual, group, or agency may submit written comments on the ERR to the City of Orem through email at </w:t>
      </w:r>
      <w:hyperlink r:id="rId7">
        <w:r w:rsidDel="00000000" w:rsidR="00000000" w:rsidRPr="00000000">
          <w:rPr>
            <w:sz w:val="24"/>
            <w:szCs w:val="24"/>
            <w:rtl w:val="0"/>
          </w:rPr>
          <w:t xml:space="preserve">tdraney@magutah.gov,</w:t>
        </w:r>
      </w:hyperlink>
      <w:r w:rsidDel="00000000" w:rsidR="00000000" w:rsidRPr="00000000">
        <w:rPr>
          <w:sz w:val="24"/>
          <w:szCs w:val="24"/>
          <w:rtl w:val="0"/>
        </w:rPr>
        <w:t xml:space="preserve"> or through the submission form on the MAG website at magutah.gov/orem-cdbg-program. All comments received by 5:30 PM on May 28, 2026 will be considered by the the City of Orem prior to authorizing submission of a request for release of funds. Comments should specify which notice they are addressing.</w:t>
      </w:r>
    </w:p>
    <w:p w:rsidR="00000000" w:rsidDel="00000000" w:rsidP="00000000" w:rsidRDefault="00000000" w:rsidRPr="00000000" w14:paraId="00000021">
      <w:pPr>
        <w:pStyle w:val="Heading1"/>
        <w:spacing w:before="265" w:lineRule="auto"/>
        <w:ind w:firstLine="14"/>
        <w:rPr/>
      </w:pPr>
      <w:r w:rsidDel="00000000" w:rsidR="00000000" w:rsidRPr="00000000">
        <w:rPr>
          <w:rtl w:val="0"/>
        </w:rPr>
        <w:t xml:space="preserve">ENVIRONMENTAL CERTIFICATION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before="1" w:lineRule="auto"/>
        <w:ind w:left="142" w:right="173" w:firstLine="0"/>
        <w:rPr>
          <w:sz w:val="24"/>
          <w:szCs w:val="24"/>
        </w:rPr>
      </w:pPr>
      <w:r w:rsidDel="00000000" w:rsidR="00000000" w:rsidRPr="00000000">
        <w:rPr>
          <w:sz w:val="24"/>
          <w:szCs w:val="24"/>
          <w:rtl w:val="0"/>
        </w:rPr>
        <w:t xml:space="preserve">The City of Orem certifies to the U.S. Department of Housing and Urban Development that Karen McCandless in her capacity as Mayor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City of Orem to use Program funds.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firstLine="14"/>
        <w:rPr/>
      </w:pPr>
      <w:r w:rsidDel="00000000" w:rsidR="00000000" w:rsidRPr="00000000">
        <w:rPr>
          <w:rtl w:val="0"/>
        </w:rPr>
        <w:t xml:space="preserve">OBJECTIONS TO RELEASE OF FUNDS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ind w:left="141" w:right="173" w:firstLine="0"/>
        <w:rPr>
          <w:sz w:val="24"/>
          <w:szCs w:val="24"/>
        </w:rPr>
      </w:pPr>
      <w:r w:rsidDel="00000000" w:rsidR="00000000" w:rsidRPr="00000000">
        <w:rPr>
          <w:sz w:val="24"/>
          <w:szCs w:val="24"/>
          <w:rtl w:val="0"/>
        </w:rPr>
        <w:t xml:space="preserve">HUD will accept objections to its release of fund and the City of Orem's certification for a period of fifteen days following the anticipated submission date or its actual receipt of the request (whichever is later) only if they are on one of the following bases: (a) the certification was not executed by the Certifying Officer of the City of Orem; (b) the City of Orem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w:t>
      </w:r>
    </w:p>
    <w:p w:rsidR="00000000" w:rsidDel="00000000" w:rsidP="00000000" w:rsidRDefault="00000000" w:rsidRPr="00000000" w14:paraId="00000028">
      <w:pPr>
        <w:ind w:left="141" w:right="173" w:firstLine="0"/>
        <w:rPr>
          <w:sz w:val="24"/>
          <w:szCs w:val="24"/>
        </w:rPr>
      </w:pPr>
      <w:r w:rsidDel="00000000" w:rsidR="00000000" w:rsidRPr="00000000">
        <w:rPr>
          <w:rtl w:val="0"/>
        </w:rPr>
      </w:r>
    </w:p>
    <w:p w:rsidR="00000000" w:rsidDel="00000000" w:rsidP="00000000" w:rsidRDefault="00000000" w:rsidRPr="00000000" w14:paraId="00000029">
      <w:pPr>
        <w:ind w:left="141" w:right="173" w:firstLine="0"/>
        <w:rPr>
          <w:sz w:val="24"/>
          <w:szCs w:val="24"/>
        </w:rPr>
      </w:pPr>
      <w:r w:rsidDel="00000000" w:rsidR="00000000" w:rsidRPr="00000000">
        <w:rPr>
          <w:sz w:val="24"/>
          <w:szCs w:val="24"/>
          <w:rtl w:val="0"/>
        </w:rPr>
        <w:t xml:space="preserve">Objections must be prepared and submitted in accordance with the required procedures (24 CFR Part 58, Sec. 58.76) and shall be addressed to Samuel Potter, CPD Region VIII Director at </w:t>
      </w:r>
      <w:hyperlink r:id="rId8">
        <w:r w:rsidDel="00000000" w:rsidR="00000000" w:rsidRPr="00000000">
          <w:rPr>
            <w:color w:val="1155cc"/>
            <w:sz w:val="24"/>
            <w:szCs w:val="24"/>
            <w:u w:val="single"/>
            <w:rtl w:val="0"/>
          </w:rPr>
          <w:t xml:space="preserve">CPDRROFDEN@hud.gov</w:t>
        </w:r>
      </w:hyperlink>
      <w:r w:rsidDel="00000000" w:rsidR="00000000" w:rsidRPr="00000000">
        <w:rPr>
          <w:sz w:val="24"/>
          <w:szCs w:val="24"/>
          <w:rtl w:val="0"/>
        </w:rPr>
        <w:t xml:space="preserve">. Potential objectors should contact </w:t>
      </w:r>
      <w:hyperlink r:id="rId9">
        <w:r w:rsidDel="00000000" w:rsidR="00000000" w:rsidRPr="00000000">
          <w:rPr>
            <w:color w:val="1155cc"/>
            <w:sz w:val="24"/>
            <w:szCs w:val="24"/>
            <w:u w:val="single"/>
            <w:rtl w:val="0"/>
          </w:rPr>
          <w:t xml:space="preserve">CPDRROFDEN@hud.gov</w:t>
        </w:r>
      </w:hyperlink>
      <w:r w:rsidDel="00000000" w:rsidR="00000000" w:rsidRPr="00000000">
        <w:rPr>
          <w:sz w:val="24"/>
          <w:szCs w:val="24"/>
          <w:rtl w:val="0"/>
        </w:rPr>
        <w:t xml:space="preserve"> to verify the actual last day of the objection period. </w:t>
      </w:r>
    </w:p>
    <w:p w:rsidR="00000000" w:rsidDel="00000000" w:rsidP="00000000" w:rsidRDefault="00000000" w:rsidRPr="00000000" w14:paraId="0000002A">
      <w:pPr>
        <w:spacing w:after="200" w:before="272" w:lineRule="auto"/>
        <w:ind w:left="142" w:firstLine="0"/>
        <w:rPr>
          <w:sz w:val="24"/>
          <w:szCs w:val="24"/>
        </w:rPr>
      </w:pPr>
      <w:r w:rsidDel="00000000" w:rsidR="00000000" w:rsidRPr="00000000">
        <w:rPr>
          <w:b w:val="1"/>
          <w:bCs w:val="1"/>
          <w:sz w:val="24"/>
          <w:szCs w:val="24"/>
          <w:rtl w:val="0"/>
        </w:rPr>
        <w:t xml:space="preserve">Name and Title of the City of Orem Certifying Officer:</w:t>
      </w:r>
      <w:r w:rsidDel="00000000" w:rsidR="00000000" w:rsidRPr="00000000">
        <w:rPr>
          <w:sz w:val="24"/>
          <w:szCs w:val="24"/>
          <w:rtl w:val="0"/>
        </w:rPr>
        <w:t xml:space="preserve"> </w:t>
      </w:r>
    </w:p>
    <w:p w:rsidR="00000000" w:rsidDel="00000000" w:rsidP="00000000" w:rsidRDefault="00000000" w:rsidRPr="00000000" w14:paraId="0000002B">
      <w:pPr>
        <w:spacing w:after="200" w:before="0" w:lineRule="auto"/>
        <w:ind w:left="142" w:firstLine="0"/>
        <w:rPr>
          <w:sz w:val="24"/>
          <w:szCs w:val="24"/>
        </w:rPr>
      </w:pPr>
      <w:r w:rsidDel="00000000" w:rsidR="00000000" w:rsidRPr="00000000">
        <w:rPr>
          <w:sz w:val="24"/>
          <w:szCs w:val="24"/>
          <w:rtl w:val="0"/>
        </w:rPr>
        <w:t xml:space="preserve">Karen McCandless, Orem City Mayor</w:t>
      </w:r>
    </w:p>
    <w:p w:rsidR="00000000" w:rsidDel="00000000" w:rsidP="00000000" w:rsidRDefault="00000000" w:rsidRPr="00000000" w14:paraId="0000002C">
      <w:pPr>
        <w:spacing w:after="200" w:before="0" w:lineRule="auto"/>
        <w:ind w:left="142" w:firstLine="0"/>
        <w:rPr>
          <w:sz w:val="24"/>
          <w:szCs w:val="24"/>
        </w:rPr>
      </w:pPr>
      <w:r w:rsidDel="00000000" w:rsidR="00000000" w:rsidRPr="00000000">
        <w:rPr>
          <w:sz w:val="24"/>
          <w:szCs w:val="24"/>
          <w:rtl w:val="0"/>
        </w:rPr>
        <w:t xml:space="preserve">801-724-3803</w:t>
      </w:r>
    </w:p>
    <w:p w:rsidR="00000000" w:rsidDel="00000000" w:rsidP="00000000" w:rsidRDefault="00000000" w:rsidRPr="00000000" w14:paraId="0000002D">
      <w:pPr>
        <w:spacing w:after="200" w:before="0" w:lineRule="auto"/>
        <w:ind w:left="142" w:firstLine="0"/>
        <w:rPr>
          <w:sz w:val="24"/>
          <w:szCs w:val="24"/>
        </w:rPr>
      </w:pPr>
      <w:r w:rsidDel="00000000" w:rsidR="00000000" w:rsidRPr="00000000">
        <w:rPr>
          <w:sz w:val="24"/>
          <w:szCs w:val="24"/>
          <w:rtl w:val="0"/>
        </w:rPr>
        <w:t xml:space="preserve">kamccandless@orem.gov</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spacing w:before="81" w:line="244" w:lineRule="auto"/>
        <w:ind w:right="173"/>
        <w:rPr/>
      </w:pPr>
      <w:r w:rsidDel="00000000" w:rsidR="00000000" w:rsidRPr="00000000">
        <w:rPr>
          <w:rtl w:val="0"/>
        </w:rPr>
      </w:r>
    </w:p>
    <w:sectPr>
      <w:pgSz w:h="15840" w:w="12240" w:orient="portrait"/>
      <w:pgMar w:bottom="280" w:top="1400" w:left="1300" w:right="12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 w:right="16"/>
      <w:jc w:val="center"/>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DRROFDEN@hud.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draney@magutah.gov" TargetMode="External"/><Relationship Id="rId8" Type="http://schemas.openxmlformats.org/officeDocument/2006/relationships/hyperlink" Target="mailto:CPDRROFDEN@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HXAh1F93npW0+Q1jz1I8SSxtQ==">CgMxLjA4AHIhMXl4Zl94U3Q2SEdXVV9IMjdKMjd1RXhRREdzdm1rYVVh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2026-04-23T00:00:00Z</vt:lpwstr>
  </property>
  <property fmtid="{D5CDD505-2E9C-101B-9397-08002B2CF9AE}" pid="3" name="Creator">
    <vt:lpwstr>PDFium</vt:lpwstr>
  </property>
  <property fmtid="{D5CDD505-2E9C-101B-9397-08002B2CF9AE}" pid="4" name="LastSaved">
    <vt:lpwstr>2026-04-23T00:00:00Z</vt:lpwstr>
  </property>
  <property fmtid="{D5CDD505-2E9C-101B-9397-08002B2CF9AE}" pid="5" name="Producer">
    <vt:lpwstr>PDFium</vt:lpwstr>
  </property>
</Properties>
</file>